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819" w:leader="none"/>
          <w:tab w:val="right" w:pos="9638" w:leader="none"/>
        </w:tabs>
        <w:ind w:hanging="2"/>
        <w:jc w:val="right"/>
        <w:rPr>
          <w:rFonts w:ascii="Palatino Linotype" w:hAnsi="Palatino Linotype" w:eastAsia="Palatino Linotype" w:cs="Palatino Linotype"/>
          <w:color w:val="0000FF"/>
        </w:rPr>
      </w:pPr>
      <w:r>
        <w:rPr>
          <w:rFonts w:eastAsia="Palatino Linotype" w:cs="Palatino Linotype" w:ascii="Palatino Linotype" w:hAnsi="Palatino Linotype"/>
          <w:b/>
          <w:color w:val="0000FF"/>
          <w:sz w:val="22"/>
          <w:szCs w:val="22"/>
        </w:rPr>
        <w:t>ALLEGATO B</w:t>
      </w:r>
    </w:p>
    <w:p>
      <w:pPr>
        <w:pStyle w:val="Normal"/>
        <w:spacing w:lineRule="auto" w:line="276"/>
        <w:rPr>
          <w:rFonts w:ascii="Palatino Linotype" w:hAnsi="Palatino Linotype" w:eastAsia="Palatino Linotype" w:cs="Palatino Linotype"/>
          <w:b/>
          <w:color w:val="FF0000"/>
        </w:rPr>
      </w:pPr>
      <w:r>
        <w:rPr>
          <w:rFonts w:eastAsia="Palatino Linotype" w:cs="Palatino Linotype" w:ascii="Palatino Linotype" w:hAnsi="Palatino Linotype"/>
          <w:b/>
          <w:color w:val="FF0000"/>
        </w:rPr>
      </w:r>
    </w:p>
    <w:p>
      <w:pPr>
        <w:pStyle w:val="Normal"/>
        <w:spacing w:lineRule="auto" w:line="276"/>
        <w:jc w:val="center"/>
        <w:rPr>
          <w:rFonts w:eastAsia="Palatino Linotype"/>
          <w:b/>
          <w:color w:val="FF0000"/>
        </w:rPr>
      </w:pPr>
      <w:r>
        <w:rPr>
          <w:rFonts w:eastAsia="Palatino Linotype"/>
          <w:b/>
          <w:color w:val="FF0000"/>
        </w:rPr>
        <w:t>CARTA INTESTATA OPERATORE ECONOMICO</w:t>
      </w:r>
    </w:p>
    <w:p>
      <w:pPr>
        <w:pStyle w:val="Normal"/>
        <w:spacing w:lineRule="auto" w:line="276"/>
        <w:jc w:val="center"/>
        <w:rPr>
          <w:rFonts w:eastAsia="Palatino Linotype"/>
          <w:b/>
        </w:rPr>
      </w:pPr>
      <w:r>
        <w:rPr>
          <w:rFonts w:eastAsia="Palatino Linotype"/>
          <w:b/>
          <w:highlight w:val="yellow"/>
        </w:rPr>
        <w:t xml:space="preserve"> </w:t>
      </w:r>
    </w:p>
    <w:tbl>
      <w:tblPr>
        <w:tblStyle w:val="a0"/>
        <w:tblW w:w="97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29"/>
      </w:tblGrid>
      <w:tr>
        <w:trPr>
          <w:trHeight w:val="815" w:hRule="atLeast"/>
        </w:trPr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DICHIARAZIONE RELATIVA AL POSSESSO DEI REQUISITI</w:t>
            </w:r>
          </w:p>
        </w:tc>
      </w:tr>
      <w:tr>
        <w:trPr>
          <w:trHeight w:val="815" w:hRule="atLeast"/>
        </w:trPr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ind w:hanging="2"/>
              <w:jc w:val="center"/>
              <w:rPr>
                <w:rFonts w:ascii="Times New Roman" w:hAnsi="Times New Roman" w:eastAsia="Palatino Linotype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Avviso Pubblico di selezione del soggetto gestore di una piattaforma logistica a supporto di una rete stabile fra le microimprese operanti nei settori della trasformazione e commercializzazione di prodotti agricoli ed agroalimentari, dell’artigianato e delle tradizioni locali</w:t>
            </w:r>
          </w:p>
        </w:tc>
      </w:tr>
    </w:tbl>
    <w:p>
      <w:pPr>
        <w:pStyle w:val="Normal"/>
        <w:widowControl w:val="false"/>
        <w:spacing w:lineRule="auto" w:line="276" w:before="120" w:after="120"/>
        <w:rPr>
          <w:rFonts w:eastAsia="Palatino Linotype"/>
          <w:b/>
        </w:rPr>
      </w:pPr>
      <w:r>
        <w:rPr>
          <w:rFonts w:eastAsia="Palatino Linotype"/>
          <w:b/>
        </w:rPr>
      </w:r>
    </w:p>
    <w:tbl>
      <w:tblPr>
        <w:tblStyle w:val="a1"/>
        <w:tblW w:w="97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"/>
        <w:gridCol w:w="557"/>
        <w:gridCol w:w="120"/>
        <w:gridCol w:w="703"/>
        <w:gridCol w:w="1307"/>
        <w:gridCol w:w="1575"/>
        <w:gridCol w:w="211"/>
        <w:gridCol w:w="855"/>
        <w:gridCol w:w="268"/>
        <w:gridCol w:w="3120"/>
      </w:tblGrid>
      <w:tr>
        <w:trPr>
          <w:cantSplit w:val="true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Il sottoscritto</w:t>
            </w:r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  <w:tr>
        <w:trPr>
          <w:trHeight w:val="724" w:hRule="atLeast"/>
          <w:cantSplit w:val="true"/>
        </w:trPr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in qualità di</w:t>
            </w:r>
          </w:p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i/>
                <w:i/>
                <w:sz w:val="24"/>
                <w:szCs w:val="24"/>
              </w:rPr>
            </w:pPr>
            <w:r>
              <w:rPr>
                <w:rFonts w:eastAsia="Palatino Linotype"/>
                <w:i/>
                <w:sz w:val="24"/>
                <w:szCs w:val="24"/>
              </w:rPr>
              <w:t>(titolare, legale rappresentante, procuratore, altro)</w:t>
            </w:r>
          </w:p>
        </w:tc>
        <w:tc>
          <w:tcPr>
            <w:tcW w:w="6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  <w:tr>
        <w:trPr>
          <w:trHeight w:val="476" w:hRule="atLeast"/>
          <w:cantSplit w:val="true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dell’impresa</w:t>
            </w:r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i/>
                <w:i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con sede in</w:t>
            </w:r>
          </w:p>
        </w:tc>
        <w:tc>
          <w:tcPr>
            <w:tcW w:w="7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indirizzo</w:t>
            </w:r>
          </w:p>
        </w:tc>
        <w:tc>
          <w:tcPr>
            <w:tcW w:w="4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PEC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Codice fiscale</w:t>
            </w:r>
          </w:p>
        </w:tc>
        <w:tc>
          <w:tcPr>
            <w:tcW w:w="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Partita IVA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Tel</w:t>
            </w:r>
          </w:p>
        </w:tc>
        <w:tc>
          <w:tcPr>
            <w:tcW w:w="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Mail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1068" w:leader="none"/>
        </w:tabs>
        <w:spacing w:lineRule="auto" w:line="276" w:before="120" w:after="120"/>
        <w:ind w:hanging="284" w:left="284"/>
        <w:jc w:val="center"/>
        <w:rPr>
          <w:rFonts w:eastAsia="Palatino Linotype"/>
          <w:b/>
        </w:rPr>
      </w:pPr>
      <w:r>
        <w:rPr>
          <w:rFonts w:eastAsia="Palatino Linotype"/>
          <w:b/>
        </w:rPr>
        <w:t>SOTTO FORMA DI</w:t>
      </w:r>
    </w:p>
    <w:tbl>
      <w:tblPr>
        <w:tblStyle w:val="a2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8"/>
        <w:gridCol w:w="3044"/>
        <w:gridCol w:w="424"/>
        <w:gridCol w:w="5737"/>
      </w:tblGrid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 w:cs="Segoe UI Symbol"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9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operatore singolo</w:t>
            </w:r>
          </w:p>
        </w:tc>
      </w:tr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 w:cs="Segoe UI Symbol"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mandatario, capogruppo di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}</w:t>
            </w:r>
          </w:p>
        </w:tc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raggruppamento temporaneo o consorzio ordinario di cui all’art. 68, del D.lgs. 36/2023;</w:t>
            </w:r>
          </w:p>
        </w:tc>
      </w:tr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 w:cs="Segoe UI Symbol"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mandante in</w:t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  <w:tc>
          <w:tcPr>
            <w:tcW w:w="5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 w:cs="Segoe UI Symbol"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ind w:hanging="110" w:left="110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mandatario di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}</w:t>
            </w:r>
          </w:p>
        </w:tc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Associazione temporanea di imprese;</w:t>
            </w:r>
          </w:p>
        </w:tc>
      </w:tr>
      <w:tr>
        <w:trPr>
          <w:cantSplit w:val="true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 w:cs="Segoe UI Symbol"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  <w:t>mandante in</w:t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  <w:tc>
          <w:tcPr>
            <w:tcW w:w="5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Palatino Linotype"/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60" w:after="60"/>
        <w:jc w:val="both"/>
        <w:rPr>
          <w:rFonts w:eastAsia="Palatino Linotype"/>
        </w:rPr>
      </w:pPr>
      <w:r>
        <w:rPr>
          <w:rFonts w:eastAsia="Palatino Linotype"/>
        </w:rPr>
      </w:r>
    </w:p>
    <w:p>
      <w:pPr>
        <w:pStyle w:val="Heading1"/>
        <w:ind w:right="-1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</w:t>
      </w:r>
    </w:p>
    <w:p>
      <w:pPr>
        <w:pStyle w:val="Normal"/>
        <w:spacing w:lineRule="auto" w:line="276" w:before="60" w:after="60"/>
        <w:jc w:val="both"/>
        <w:rPr>
          <w:rFonts w:eastAsia="Calibri"/>
        </w:rPr>
      </w:pPr>
      <w:bookmarkStart w:id="0" w:name="_Hlk215158880"/>
      <w:r>
        <w:rPr>
          <w:rFonts w:eastAsia="Calibri"/>
        </w:rPr>
        <w:t>di accettare, senza condizione o riserva alcuna, tutte le norme e disposizioni contenute nell’avviso pubblico e nella documentazione di progetto e, consapevole che, ai sensi dell’articolo 96 comma 14 del D. Lgs 36/2023, l’operatore economico ha l’obbligo di comunicare anche la sussistenza dei fatti e dei provvedimenti che possono costituire causa di esclusione ai sensi degli articoli 94 e 95;</w:t>
      </w:r>
      <w:bookmarkEnd w:id="0"/>
    </w:p>
    <w:p>
      <w:pPr>
        <w:pStyle w:val="NormalWeb"/>
        <w:spacing w:beforeAutospacing="0" w:before="60" w:afterAutospacing="0" w:after="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60" w:afterAutospacing="0" w:after="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60" w:afterAutospacing="0" w:after="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60" w:afterAutospacing="0" w:after="60"/>
        <w:jc w:val="both"/>
        <w:rPr>
          <w:color w:val="000000"/>
        </w:rPr>
      </w:pPr>
      <w:r>
        <w:rPr>
          <w:color w:val="000000"/>
        </w:rPr>
        <w:t>Inoltre: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60"/>
        <w:jc w:val="both"/>
        <w:textAlignment w:val="baseline"/>
        <w:rPr>
          <w:color w:val="000000"/>
        </w:rPr>
      </w:pPr>
      <w:bookmarkStart w:id="1" w:name="_Hlk215159466"/>
      <w:r>
        <w:rPr>
          <w:color w:val="000000"/>
        </w:rPr>
        <w:t>quando, in conseguenza della verifica, non sia confermato il possesso dei requisiti generali o speciali dichiarati, il Gal Isc Madonie procede alla risoluzione della Convenzione e agli adempimenti derivanti dal rilascio di dichiarazioni mendaci e/o formazione di atti falsi e/o uso degli stessi ed alla sospensione dell’operatore economico dalla partecipazione alle procedure di affidamento indette dal medesimo Gal per un periodo da uno a dodici mesi decorrenti dall’adozione del provvedimento.</w:t>
      </w:r>
      <w:bookmarkEnd w:id="1"/>
    </w:p>
    <w:p>
      <w:pPr>
        <w:pStyle w:val="NormalWeb"/>
        <w:spacing w:beforeAutospacing="0" w:before="60" w:afterAutospacing="0" w:after="60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60" w:afterAutospacing="0" w:after="60"/>
        <w:jc w:val="both"/>
        <w:rPr>
          <w:color w:val="000000"/>
        </w:rPr>
      </w:pPr>
      <w:r>
        <w:rPr>
          <w:color w:val="000000"/>
        </w:rPr>
        <w:t>Con riferimento alle prestazioni indicate in oggetto, ai sensi degli artt. 46, 47, 75 e 76 del d.P.R. 28.12.2000, N. 445 e ss.mm.ii., consapevole della responsabilità e delle conseguenze civili, amministrative e penali previste in caso di rilascio di dichiarazioni mendaci e/o formazione di atti falsi e/o uso degli stessi,</w:t>
      </w:r>
    </w:p>
    <w:p>
      <w:pPr>
        <w:pStyle w:val="NormalWeb"/>
        <w:spacing w:beforeAutospacing="0" w:before="60" w:afterAutospacing="0" w:after="60"/>
        <w:ind w:left="36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left="142"/>
        <w:jc w:val="center"/>
        <w:rPr/>
      </w:pPr>
      <w:r>
        <w:rPr>
          <w:b/>
          <w:bCs/>
          <w:color w:val="000000"/>
          <w:u w:val="single"/>
        </w:rPr>
        <w:t>PARTE I</w:t>
      </w:r>
    </w:p>
    <w:p>
      <w:pPr>
        <w:pStyle w:val="NormalWeb"/>
        <w:spacing w:beforeAutospacing="0" w:before="0" w:afterAutospacing="0" w:after="0"/>
        <w:ind w:left="142"/>
        <w:jc w:val="center"/>
        <w:rPr/>
      </w:pPr>
      <w:r>
        <w:rPr>
          <w:b/>
          <w:bCs/>
          <w:color w:val="000000"/>
        </w:rPr>
        <w:t xml:space="preserve">Requisiti di ordine generale </w:t>
      </w:r>
    </w:p>
    <w:p>
      <w:pPr>
        <w:pStyle w:val="NormalWeb"/>
        <w:spacing w:beforeAutospacing="0" w:before="0" w:afterAutospacing="0" w:after="0"/>
        <w:ind w:hanging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Web"/>
        <w:spacing w:beforeAutospacing="0" w:before="0" w:afterAutospacing="0" w:after="0"/>
        <w:ind w:hanging="284"/>
        <w:jc w:val="center"/>
        <w:rPr/>
      </w:pPr>
      <w:r>
        <w:rPr>
          <w:b/>
          <w:bCs/>
          <w:color w:val="000000"/>
        </w:rPr>
        <w:t>DICHIARA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rFonts w:cs="Segoe UI Symbol" w:ascii="Segoe UI Symbol" w:hAnsi="Segoe UI Symbol"/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 xml:space="preserve">di essere un soggetto consortile senza scopo di lucro e portatore di interessi collettivi </w:t>
      </w:r>
      <w:r>
        <w:rPr>
          <w:bCs/>
        </w:rPr>
        <w:t>collettivi riguardanti il settore agroalimentare e dell’artigianato tipico di qualità</w:t>
      </w:r>
      <w:r>
        <w:rPr>
          <w:color w:val="000000"/>
        </w:rPr>
        <w:t>;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color w:val="000000"/>
        </w:rPr>
        <w:t>di essere iscritto alla CCIAA di ………………….. di ……………………… dal …………………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jc w:val="both"/>
        <w:rPr>
          <w:rFonts w:ascii="Segoe UI Symbol" w:hAnsi="Segoe UI Symbol" w:cs="Segoe UI Symbol"/>
          <w:color w:val="000000"/>
        </w:rPr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color w:val="000000"/>
        </w:rPr>
        <w:t>di non trovarsi in nessuna delle condizioni di esclusione di cui all’art. 94 del D.lgs 36/2023;</w:t>
      </w:r>
    </w:p>
    <w:p>
      <w:pPr>
        <w:pStyle w:val="NormalWeb"/>
        <w:spacing w:beforeAutospacing="0" w:before="0" w:afterAutospacing="0" w:after="0"/>
        <w:jc w:val="both"/>
        <w:rPr>
          <w:rFonts w:ascii="Segoe UI Symbol" w:hAnsi="Segoe UI Symbol" w:cs="Segoe UI Symbol"/>
          <w:color w:val="000000"/>
        </w:rPr>
      </w:pPr>
      <w:r>
        <w:rPr>
          <w:rFonts w:cs="Segoe UI Symbol" w:ascii="Segoe UI Symbol" w:hAnsi="Segoe UI Symbol"/>
          <w:color w:val="000000"/>
        </w:rPr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color w:val="000000"/>
        </w:rPr>
        <w:t>di non trovarsi in nessuna delle condizioni di esclusione di all’art. 95 del D.lgs 36/2023;</w:t>
      </w:r>
    </w:p>
    <w:p>
      <w:pPr>
        <w:pStyle w:val="NormalWeb"/>
        <w:spacing w:beforeAutospacing="0" w:before="0" w:afterAutospacing="0" w:after="0"/>
        <w:jc w:val="both"/>
        <w:rPr>
          <w:rFonts w:ascii="Segoe UI Symbol" w:hAnsi="Segoe UI Symbol" w:cs="Segoe UI Symbol"/>
          <w:color w:val="000000"/>
        </w:rPr>
      </w:pPr>
      <w:r>
        <w:rPr>
          <w:rFonts w:cs="Segoe UI Symbol" w:ascii="Segoe UI Symbol" w:hAnsi="Segoe UI Symbol"/>
          <w:color w:val="000000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/>
      </w:pPr>
      <w:r>
        <w:rPr>
          <w:rFonts w:cs="Segoe UI Symbol" w:ascii="Segoe UI Symbol" w:hAnsi="Segoe UI Symbol"/>
          <w:color w:val="000000"/>
        </w:rPr>
        <w:t xml:space="preserve">☐ </w:t>
      </w:r>
      <w:r>
        <w:rPr/>
        <w:t>non trovarsi nelle situazioni previste come cause di esclusione di cui all’art. 1 bis, comma 14, della Legge 18 ottobre 2001 n. 383 introdotto dall'articolo 1, comma 2, del decreto-legge 25 settembre 2002, n. 210;</w:t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>
          <w:color w:val="000000"/>
        </w:rPr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color w:val="000000"/>
        </w:rPr>
        <w:t>di essere in regola con le norme che disciplinano il diritto al lavoro dei disabili di cui alla legge 68/1999 (ove pertinente);</w:t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/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rFonts w:cs="Segoe UI Symbol" w:ascii="Segoe UI Symbol" w:hAnsi="Segoe UI Symbol"/>
          <w:color w:val="000000"/>
        </w:rPr>
        <w:t xml:space="preserve">di </w:t>
      </w:r>
      <w:r>
        <w:rPr>
          <w:color w:val="000000"/>
        </w:rPr>
        <w:t xml:space="preserve">non incorrere nei divieti di cui </w:t>
      </w:r>
      <w:r>
        <w:rPr/>
        <w:t>all’art. 68, comma 14 del D.Lgs. 36/202;</w:t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/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rFonts w:cs="Segoe UI Symbol" w:ascii="Segoe UI Symbol" w:hAnsi="Segoe UI Symbol"/>
          <w:color w:val="000000"/>
        </w:rPr>
        <w:t xml:space="preserve">di </w:t>
      </w:r>
      <w:r>
        <w:rPr>
          <w:color w:val="000000"/>
        </w:rPr>
        <w:t xml:space="preserve">non hanno </w:t>
      </w:r>
      <w:r>
        <w:rPr/>
        <w:t>affidato incarichi a dipendenti e/o collaboratori del Gal Isc Madonie che, negli ultimi tre anni di servizio, hanno esercitato poteri autoritativi o negoziali;</w:t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>
          <w:color w:val="000000"/>
        </w:rPr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color w:val="000000"/>
        </w:rPr>
        <w:t>di non avere contenziosi in corso con il Gal Isc Madonie</w:t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lang w:eastAsia="ar-SA"/>
        </w:rPr>
      </w:pPr>
      <w:r>
        <w:rPr>
          <w:lang w:eastAsia="ar-SA"/>
        </w:rPr>
        <w:t xml:space="preserve">Luogo e data </w:t>
      </w:r>
      <w:r>
        <w:rPr>
          <w:rFonts w:eastAsia="Palatino Linotype"/>
        </w:rPr>
        <w:t>__________</w:t>
      </w:r>
    </w:p>
    <w:p>
      <w:pPr>
        <w:pStyle w:val="Normal"/>
        <w:spacing w:lineRule="auto" w:line="276" w:before="60" w:after="60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spacing w:lineRule="auto" w:line="276" w:before="60" w:after="60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  <w:t xml:space="preserve">(firma digitale del legale rappresentante legale dell’operatore) </w:t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264" w:before="0" w:after="0"/>
        <w:contextualSpacing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ind w:left="142"/>
        <w:jc w:val="center"/>
        <w:rPr/>
      </w:pPr>
      <w:r>
        <w:rPr>
          <w:b/>
          <w:bCs/>
          <w:color w:val="000000"/>
          <w:u w:val="single"/>
        </w:rPr>
        <w:t>PARTE II</w:t>
      </w:r>
    </w:p>
    <w:p>
      <w:pPr>
        <w:pStyle w:val="NormalWeb"/>
        <w:spacing w:beforeAutospacing="0" w:before="0" w:afterAutospacing="0" w:after="0"/>
        <w:ind w:left="142"/>
        <w:jc w:val="center"/>
        <w:rPr/>
      </w:pPr>
      <w:r>
        <w:rPr>
          <w:b/>
          <w:bCs/>
          <w:color w:val="000000"/>
        </w:rPr>
        <w:t>Eventuali misure di Self-Cleaning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i/>
          <w:iCs/>
          <w:color w:val="000000"/>
        </w:rPr>
        <w:t>(articolo 96, comma 6,  d.lgs. 36/2023)</w:t>
      </w:r>
    </w:p>
    <w:p>
      <w:pPr>
        <w:pStyle w:val="NormalWeb"/>
        <w:spacing w:beforeAutospacing="0" w:before="0" w:afterAutospacing="0" w:after="200"/>
        <w:jc w:val="center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In ordine alle misure di cui all'art. 96, comma 6, del d.lgs. 36/2023, </w:t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bCs/>
          <w:color w:val="000000"/>
        </w:rPr>
        <w:t>DICHIARA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b/>
          <w:bCs/>
          <w:color w:val="0000FF"/>
        </w:rPr>
        <w:t>(eventuale, non compilare se ipotesi non sussistente) →</w:t>
      </w:r>
      <w:r>
        <w:rPr>
          <w:color w:val="000000"/>
        </w:rPr>
        <w:t xml:space="preserve"> che l’operatore economico, versando in una delle situazioni di cui all’articolo 94 (a eccezione del comma 6) o dell’art. 95 (a eccezione del comma 2) del d.lgs. 36/2023, ossia </w:t>
      </w:r>
      <w:r>
        <w:rPr>
          <w:i/>
          <w:iCs/>
          <w:color w:val="000000"/>
        </w:rPr>
        <w:t>(indicare la circostanza che genererebbe una ipotesi di esclusione)</w:t>
      </w:r>
      <w:r>
        <w:rPr>
          <w:color w:val="000000"/>
        </w:rPr>
        <w:t xml:space="preserve"> _________________: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cs="Segoe UI Symbol" w:ascii="Segoe UI Symbol" w:hAnsi="Segoe UI Symbol"/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>comprova, anche per il tramite della documentazione allegata alla presente, di aver adottato, ai sensi del comma 6 dell’art. 96 del Codice dei Contratti, le seguenti misure di self-cleaning ______________________________________________________ 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i/>
          <w:iCs/>
          <w:color w:val="000000"/>
        </w:rPr>
        <w:t>(N.B. →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illeciti): </w:t>
      </w:r>
    </w:p>
    <w:p>
      <w:pPr>
        <w:pStyle w:val="NormalWeb"/>
        <w:spacing w:beforeAutospacing="0" w:before="0" w:afterAutospacing="0" w:after="0"/>
        <w:ind w:left="850"/>
        <w:jc w:val="center"/>
        <w:rPr/>
      </w:pPr>
      <w:r>
        <w:rPr>
          <w:i/>
          <w:iCs/>
          <w:color w:val="FF0000"/>
        </w:rPr>
        <w:t>oppure</w:t>
      </w:r>
    </w:p>
    <w:p>
      <w:pPr>
        <w:pStyle w:val="NormalWeb"/>
        <w:spacing w:beforeAutospacing="0" w:before="0" w:afterAutospacing="0" w:after="200"/>
        <w:jc w:val="both"/>
        <w:rPr>
          <w:color w:val="000000"/>
        </w:rPr>
      </w:pPr>
      <w:r>
        <w:rPr>
          <w:rFonts w:cs="Segoe UI Symbol" w:ascii="Segoe UI Symbol" w:hAnsi="Segoe UI Symbol"/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>comprova, anche per il tramite della documentazione allegata alla presente, di NON aver potuto adottare misure di self-cleaning prima della presentazione del preventivo  in quanto ______________ e si impegna sin da ora ad adottare le  misure correttive di cui comma 6 dell’art. 96 del Codice dei Contratti entro il termine di conclusione della procedura comunicandole tempestivamente alla stazione appaltante.</w:t>
      </w:r>
    </w:p>
    <w:p>
      <w:pPr>
        <w:pStyle w:val="NormalWeb"/>
        <w:spacing w:beforeAutospacing="0" w:before="0" w:afterAutospacing="0" w:after="200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200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200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200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</w:r>
    </w:p>
    <w:p>
      <w:pPr>
        <w:pStyle w:val="Normal"/>
        <w:spacing w:lineRule="auto" w:line="360"/>
        <w:jc w:val="both"/>
        <w:rPr>
          <w:lang w:eastAsia="ar-SA"/>
        </w:rPr>
      </w:pPr>
      <w:r>
        <w:rPr>
          <w:lang w:eastAsia="ar-SA"/>
        </w:rPr>
        <w:t xml:space="preserve">Luogo e data </w:t>
      </w:r>
      <w:r>
        <w:rPr>
          <w:rFonts w:eastAsia="Palatino Linotype"/>
        </w:rPr>
        <w:t>__________</w:t>
      </w:r>
    </w:p>
    <w:p>
      <w:pPr>
        <w:pStyle w:val="Normal"/>
        <w:spacing w:lineRule="auto" w:line="276" w:before="60" w:after="60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spacing w:lineRule="auto" w:line="276" w:before="60" w:after="60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  <w:t xml:space="preserve">(firma digitale del legale rappresentante legale dell’operatore) </w:t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Web"/>
        <w:spacing w:beforeAutospacing="0" w:before="0" w:afterAutospacing="0" w:after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bCs/>
          <w:color w:val="000000"/>
          <w:u w:val="single"/>
        </w:rPr>
        <w:t>PARTE III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bCs/>
          <w:color w:val="000000"/>
        </w:rPr>
        <w:t>Requisiti di ordine speciale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DICHIARA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AutoHyphens w:val="true"/>
        <w:spacing w:lineRule="auto" w:line="264"/>
        <w:jc w:val="both"/>
        <w:rPr>
          <w:bCs/>
        </w:rPr>
      </w:pPr>
      <w:r>
        <w:rPr>
          <w:rFonts w:cs="Segoe UI Symbol" w:ascii="Segoe UI Symbol" w:hAnsi="Segoe UI Symbol"/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>di essere in possesso</w:t>
      </w:r>
      <w:r>
        <w:rPr>
          <w:b/>
          <w:bCs/>
          <w:color w:val="000000"/>
        </w:rPr>
        <w:t xml:space="preserve"> </w:t>
      </w:r>
      <w:r>
        <w:rPr>
          <w:bCs/>
        </w:rPr>
        <w:t xml:space="preserve">di pregressa esperienza, adeguatamente comprovabile, della durata minima di tre anni maturata negli ultimi dieci anni precedenti la pubblicazione dell’Avviso, in entrambi i seguenti servizi: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/>
        <w:jc w:val="both"/>
        <w:rPr>
          <w:bCs/>
        </w:rPr>
      </w:pPr>
      <w:r>
        <w:rPr>
          <w:bCs/>
        </w:rPr>
        <w:t>servizi di valorizzazione, promozione e comunicazione in favore delle produzioni alimentari e dell’artigianato;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/>
        <w:jc w:val="both"/>
        <w:rPr>
          <w:bCs/>
        </w:rPr>
      </w:pPr>
      <w:r>
        <w:rPr>
          <w:bCs/>
        </w:rPr>
        <w:t>servizi di commercializzazione per reti di imprese (disponibilità di una rete di vendita diretta e/o indiretta).</w:t>
      </w:r>
    </w:p>
    <w:p>
      <w:pPr>
        <w:pStyle w:val="Normal"/>
        <w:suppressAutoHyphens w:val="true"/>
        <w:spacing w:lineRule="auto" w:line="264"/>
        <w:ind w:left="1429"/>
        <w:jc w:val="both"/>
        <w:rPr>
          <w:bCs/>
        </w:rPr>
      </w:pPr>
      <w:r>
        <w:rPr>
          <w:bCs/>
        </w:rPr>
      </w:r>
    </w:p>
    <w:p>
      <w:pPr>
        <w:pStyle w:val="NormalWeb"/>
        <w:spacing w:beforeAutospacing="0" w:before="0" w:afterAutospacing="0" w:after="0"/>
        <w:jc w:val="both"/>
        <w:rPr>
          <w:bCs/>
        </w:rPr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bCs/>
        </w:rPr>
        <w:t>di essere in possesso di una</w:t>
      </w:r>
      <w:r>
        <w:rPr>
          <w:rFonts w:cs="Segoe UI Symbol" w:ascii="Segoe UI Symbol" w:hAnsi="Segoe UI Symbol"/>
          <w:color w:val="000000"/>
        </w:rPr>
        <w:t xml:space="preserve"> </w:t>
      </w:r>
      <w:r>
        <w:rPr>
          <w:bCs/>
        </w:rPr>
        <w:t>capacità economico – finanziaria comprovabile mediante un fatturato medio annuo di € 25.000,00 (venticinquemila/00) maturato negli ultimi tre anni precedenti la pubblicazione dell’Avviso;</w:t>
      </w:r>
    </w:p>
    <w:p>
      <w:pPr>
        <w:pStyle w:val="NormalWeb"/>
        <w:spacing w:beforeAutospacing="0" w:before="0" w:afterAutospacing="0" w:after="0"/>
        <w:jc w:val="both"/>
        <w:rPr>
          <w:bCs/>
        </w:rPr>
      </w:pPr>
      <w:r>
        <w:rPr>
          <w:bCs/>
        </w:rPr>
      </w:r>
    </w:p>
    <w:p>
      <w:pPr>
        <w:pStyle w:val="NormalWeb"/>
        <w:spacing w:beforeAutospacing="0" w:before="0" w:afterAutospacing="0" w:after="0"/>
        <w:jc w:val="both"/>
        <w:rPr>
          <w:bCs/>
        </w:rPr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bCs/>
        </w:rPr>
        <w:t xml:space="preserve">di avere come soci almeno di 5 aziende </w:t>
      </w:r>
    </w:p>
    <w:p>
      <w:pPr>
        <w:pStyle w:val="NormalWeb"/>
        <w:spacing w:beforeAutospacing="0" w:before="0" w:afterAutospacing="0" w:after="0"/>
        <w:jc w:val="both"/>
        <w:rPr>
          <w:bCs/>
        </w:rPr>
      </w:pPr>
      <w:r>
        <w:rPr>
          <w:bCs/>
        </w:rPr>
        <w:t>(indicare ragione sociale, p.iva e n° rea per ognuno delle aziende)</w:t>
      </w:r>
    </w:p>
    <w:p>
      <w:pPr>
        <w:pStyle w:val="NormalWeb"/>
        <w:spacing w:beforeAutospacing="0" w:before="0" w:afterAutospacing="0" w:after="0"/>
        <w:jc w:val="both"/>
        <w:rPr>
          <w:rFonts w:ascii="Segoe UI Symbol" w:hAnsi="Segoe UI Symbol" w:cs="Segoe UI Symbol"/>
          <w:color w:val="000000"/>
        </w:rPr>
      </w:pPr>
      <w:r>
        <w:rPr>
          <w:rFonts w:cs="Segoe UI Symbol" w:ascii="Segoe UI Symbol" w:hAnsi="Segoe UI Symbol"/>
          <w:color w:val="000000"/>
        </w:rPr>
      </w:r>
    </w:p>
    <w:p>
      <w:pPr>
        <w:pStyle w:val="NormalWeb"/>
        <w:spacing w:beforeAutospacing="0" w:before="0" w:afterAutospacing="0" w:after="0"/>
        <w:jc w:val="both"/>
        <w:rPr>
          <w:bCs/>
        </w:rPr>
      </w:pPr>
      <w:r>
        <w:rPr>
          <w:rFonts w:cs="Segoe UI Symbol" w:ascii="Segoe UI Symbol" w:hAnsi="Segoe UI Symbol"/>
          <w:color w:val="000000"/>
        </w:rPr>
        <w:t xml:space="preserve">☐ </w:t>
      </w:r>
      <w:r>
        <w:rPr>
          <w:bCs/>
        </w:rPr>
        <w:t>di operare in almeno 2 (due) filiere trattate</w:t>
      </w:r>
    </w:p>
    <w:p>
      <w:pPr>
        <w:pStyle w:val="NormalWeb"/>
        <w:spacing w:beforeAutospacing="0" w:before="0" w:afterAutospacing="0" w:after="0"/>
        <w:jc w:val="both"/>
        <w:rPr>
          <w:bCs/>
        </w:rPr>
      </w:pPr>
      <w:r>
        <w:rPr>
          <w:bCs/>
        </w:rPr>
        <w:t>(descrivere le filiere)</w:t>
      </w:r>
    </w:p>
    <w:p>
      <w:pPr>
        <w:pStyle w:val="NormalWeb"/>
        <w:spacing w:beforeAutospacing="0" w:before="0" w:afterAutospacing="0" w:after="0"/>
        <w:jc w:val="both"/>
        <w:rPr>
          <w:rFonts w:ascii="Segoe UI Symbol" w:hAnsi="Segoe UI Symbol" w:cs="Segoe UI Symbol"/>
          <w:color w:val="000000"/>
        </w:rPr>
      </w:pPr>
      <w:r>
        <w:rPr>
          <w:rFonts w:cs="Segoe UI Symbol" w:ascii="Segoe UI Symbol" w:hAnsi="Segoe UI Symbol"/>
          <w:color w:val="000000"/>
        </w:rPr>
      </w:r>
    </w:p>
    <w:p>
      <w:pPr>
        <w:pStyle w:val="Normal"/>
        <w:spacing w:lineRule="auto" w:line="360"/>
        <w:jc w:val="both"/>
        <w:rPr>
          <w:lang w:eastAsia="ar-SA"/>
        </w:rPr>
      </w:pPr>
      <w:r>
        <w:rPr>
          <w:lang w:eastAsia="ar-SA"/>
        </w:rPr>
        <w:t>.</w:t>
      </w:r>
    </w:p>
    <w:p>
      <w:pPr>
        <w:pStyle w:val="Normal"/>
        <w:spacing w:lineRule="auto" w:line="360"/>
        <w:jc w:val="both"/>
        <w:rPr>
          <w:lang w:eastAsia="ar-SA"/>
        </w:rPr>
      </w:pPr>
      <w:r>
        <w:rPr>
          <w:lang w:eastAsia="ar-SA"/>
        </w:rPr>
        <w:t xml:space="preserve">Luogo e data </w:t>
      </w:r>
      <w:r>
        <w:rPr>
          <w:rFonts w:eastAsia="Palatino Linotype"/>
        </w:rPr>
        <w:t>__________</w:t>
      </w:r>
    </w:p>
    <w:p>
      <w:pPr>
        <w:pStyle w:val="Normal"/>
        <w:spacing w:lineRule="auto" w:line="276" w:before="60" w:after="60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spacing w:lineRule="auto" w:line="276" w:before="60" w:after="60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  <w:t xml:space="preserve">(firma digitale del legale rappresentante legale dell’operatore) </w:t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"/>
        <w:pBdr>
          <w:bottom w:val="single" w:sz="12" w:space="1" w:color="000000"/>
        </w:pBdr>
        <w:spacing w:lineRule="auto" w:line="276" w:before="40" w:after="40"/>
        <w:ind w:firstLine="5245"/>
        <w:jc w:val="center"/>
        <w:rPr>
          <w:rFonts w:eastAsia="Palatino Linotype"/>
          <w:i/>
          <w:i/>
        </w:rPr>
      </w:pPr>
      <w:r>
        <w:rPr>
          <w:rFonts w:eastAsia="Palatino Linotype"/>
          <w:i/>
        </w:rPr>
      </w:r>
    </w:p>
    <w:p>
      <w:pPr>
        <w:pStyle w:val="NormalWeb"/>
        <w:spacing w:beforeAutospacing="0" w:before="120" w:afterAutospacing="0" w:after="12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Web"/>
        <w:spacing w:beforeAutospacing="0" w:before="120" w:afterAutospacing="0" w:after="12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Web"/>
        <w:spacing w:beforeAutospacing="0" w:before="120" w:afterAutospacing="0" w:after="12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PARTE IV</w:t>
      </w:r>
    </w:p>
    <w:p>
      <w:pPr>
        <w:pStyle w:val="NormalWeb"/>
        <w:spacing w:beforeAutospacing="0" w:before="120" w:afterAutospacing="0"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DICHIARAZIONI FINALI</w:t>
      </w:r>
    </w:p>
    <w:p>
      <w:pPr>
        <w:pStyle w:val="NormalWeb"/>
        <w:spacing w:beforeAutospacing="0" w:before="0" w:afterAutospacing="0" w:after="0"/>
        <w:ind w:hanging="284"/>
        <w:jc w:val="center"/>
        <w:rPr/>
      </w:pPr>
      <w:r>
        <w:rPr>
          <w:b/>
          <w:bCs/>
          <w:color w:val="000000"/>
        </w:rPr>
        <w:t>DICHIARA INFINE </w:t>
      </w:r>
    </w:p>
    <w:p>
      <w:pPr>
        <w:pStyle w:val="Normal"/>
        <w:spacing w:before="40" w:after="4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40" w:after="40"/>
        <w:jc w:val="both"/>
        <w:rPr/>
      </w:pPr>
      <w:r>
        <w:rPr>
          <w:color w:val="000000"/>
        </w:rPr>
        <w:t>DI ACCETTARE, espressamente, senza condizione o riserva alcuna, il disposto dell’Avviso pubblico e della documentazione allo stesso allegato;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rFonts w:eastAsia="Calibri"/>
          <w:lang w:eastAsia="en-US"/>
        </w:rPr>
      </w:pPr>
      <w:r>
        <w:rPr>
          <w:rFonts w:eastAsia="Calibri"/>
          <w:caps/>
          <w:lang w:eastAsia="en-US"/>
        </w:rPr>
        <w:t>di essere edotto</w:t>
      </w:r>
      <w:r>
        <w:rPr>
          <w:rFonts w:eastAsia="Calibri"/>
          <w:lang w:eastAsia="en-US"/>
        </w:rPr>
        <w:t xml:space="preserve"> degli obblighi derivanti dal Protocollo di Legalità </w:t>
      </w:r>
      <w:r>
        <w:rPr/>
        <w:t>“</w:t>
      </w:r>
      <w:r>
        <w:rPr>
          <w:i/>
        </w:rPr>
        <w:t>accordo quadro Carlo Alberto Dalla Chiesa</w:t>
      </w:r>
      <w:r>
        <w:rPr/>
        <w:t>” stipulato il 12 luglio 2005 fra la Regione Siciliana, il Ministero dell’Interno, le Prefetture dell’isola, l’Autorità di Vigilanza sui Lavori Pubblici, l’INPS e l’INAIL (Circolare Assessore Regionale LL.PP. n. 593 del 31/01/2006), nonchè del codice antimafia e anticorruzione adottato dalla Giunta Regionale con deliberazione n.514 del 04/12/2009 e della delibera di G.M. n.171 del 06/11/2012</w:t>
      </w:r>
      <w:r>
        <w:rPr>
          <w:rFonts w:eastAsia="Calibri"/>
          <w:lang w:eastAsia="en-US"/>
        </w:rPr>
        <w:t>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>e si impegna, in caso di affidamento della gestione, ad osservare e a far osservare ai propri dipendenti e collaboratori, per quanto applicabile, il suddetto protocollo, pena la risoluzione della Convenzione</w:t>
      </w:r>
    </w:p>
    <w:p>
      <w:pPr>
        <w:pStyle w:val="NormalWeb"/>
        <w:spacing w:beforeAutospacing="0" w:before="60" w:afterAutospacing="0" w:after="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60" w:afterAutospacing="0" w:after="60"/>
        <w:jc w:val="both"/>
        <w:rPr/>
      </w:pPr>
      <w:r>
        <w:rPr>
          <w:color w:val="000000"/>
        </w:rPr>
        <w:t>DI IMPEGNARSI a  garantire al proprio eventuale personale impiegato nelle attività di gestione della piattaforma il contratto collettivo nazionale e territoriale in vigore per il settore e per la zona nella quale si eseguono le attività, stipulato dalle associazioni dei datori e dei prestatori di lavoro comparativamente più rappresentative sul piano nazionale e quello il cui ambito di applicazione sia strettamente connesso con l’attività oggetto della Convenzione svolta dall’impresa anche in maniera prevalente;</w:t>
      </w:r>
    </w:p>
    <w:p>
      <w:pPr>
        <w:pStyle w:val="NormalWeb"/>
        <w:spacing w:beforeAutospacing="0" w:before="60" w:afterAutospacing="0" w:after="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hanging="340" w:left="283"/>
        <w:jc w:val="both"/>
        <w:rPr/>
      </w:pPr>
      <w:r>
        <w:rPr>
          <w:rFonts w:cs="Segoe UI Symbol" w:ascii="Segoe UI Symbol" w:hAnsi="Segoe UI Symbol"/>
          <w:color w:val="000000"/>
        </w:rPr>
        <w:t xml:space="preserve">☐ </w:t>
      </w:r>
      <w:r>
        <w:rPr/>
        <w:t>ai fini della piena conoscenza ed efficacia delle comunicazioni:</w:t>
      </w:r>
    </w:p>
    <w:tbl>
      <w:tblPr>
        <w:tblW w:w="9247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554"/>
        <w:gridCol w:w="707"/>
        <w:gridCol w:w="1236"/>
        <w:gridCol w:w="820"/>
        <w:gridCol w:w="1171"/>
        <w:gridCol w:w="583"/>
        <w:gridCol w:w="439"/>
        <w:gridCol w:w="1292"/>
        <w:gridCol w:w="1190"/>
        <w:gridCol w:w="833"/>
      </w:tblGrid>
      <w:tr>
        <w:trPr/>
        <w:tc>
          <w:tcPr>
            <w:tcW w:w="421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a)</w:t>
            </w:r>
          </w:p>
        </w:tc>
        <w:tc>
          <w:tcPr>
            <w:tcW w:w="8825" w:type="dxa"/>
            <w:gridSpan w:val="10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di eleggere, ai fini della presente procedura, il proprio domicilio all’indirizzo: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554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Controllo26"/>
            <w:bookmarkStart w:id="3" w:name="Controllo26"/>
            <w:bookmarkEnd w:id="3"/>
            <w:r>
              <w:rPr/>
            </w:r>
            <w:r>
              <w:rPr/>
              <w:fldChar w:fldCharType="end"/>
            </w:r>
            <w:bookmarkStart w:id="4" w:name="Copia_Controllo26_1"/>
            <w:bookmarkEnd w:id="4"/>
            <w:r>
              <w:rPr/>
              <w:t>-</w:t>
            </w:r>
          </w:p>
        </w:tc>
        <w:tc>
          <w:tcPr>
            <w:tcW w:w="8271" w:type="dxa"/>
            <w:gridSpan w:val="9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riportato all’inizio della presente dichiarazione;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554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fldChar w:fldCharType="begin">
                <w:ffData>
                  <w:name w:val="Copia Copia Controllo26 1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" w:name="Copia_Copia_Controllo26_1_1"/>
            <w:bookmarkStart w:id="6" w:name="Copia_Copia_Controllo26_1_1"/>
            <w:bookmarkEnd w:id="6"/>
            <w:r>
              <w:rPr/>
            </w:r>
            <w:r>
              <w:rPr/>
              <w:fldChar w:fldCharType="end"/>
            </w:r>
            <w:bookmarkStart w:id="7" w:name="Copia_Controllo26_1"/>
            <w:bookmarkEnd w:id="7"/>
            <w:r>
              <w:rPr/>
              <w:t>-</w:t>
            </w:r>
          </w:p>
        </w:tc>
        <w:tc>
          <w:tcPr>
            <w:tcW w:w="1943" w:type="dxa"/>
            <w:gridSpan w:val="2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via/piazza/altro:</w:t>
            </w:r>
          </w:p>
        </w:tc>
        <w:tc>
          <w:tcPr>
            <w:tcW w:w="4305" w:type="dxa"/>
            <w:gridSpan w:val="5"/>
            <w:tcBorders>
              <w:bottom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numero:</w:t>
            </w:r>
          </w:p>
        </w:tc>
        <w:tc>
          <w:tcPr>
            <w:tcW w:w="833" w:type="dxa"/>
            <w:tcBorders>
              <w:bottom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554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3934" w:type="dxa"/>
            <w:gridSpan w:val="4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(altre indicazioni: presso / frazione / altro)</w:t>
            </w:r>
          </w:p>
        </w:tc>
        <w:tc>
          <w:tcPr>
            <w:tcW w:w="4337" w:type="dxa"/>
            <w:gridSpan w:val="5"/>
            <w:tcBorders>
              <w:bottom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554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707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CAP</w:t>
            </w:r>
          </w:p>
        </w:tc>
        <w:tc>
          <w:tcPr>
            <w:tcW w:w="1236" w:type="dxa"/>
            <w:tcBorders>
              <w:bottom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820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città:</w:t>
            </w:r>
          </w:p>
        </w:tc>
        <w:tc>
          <w:tcPr>
            <w:tcW w:w="3485" w:type="dxa"/>
            <w:gridSpan w:val="4"/>
            <w:tcBorders>
              <w:bottom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1190" w:type="dxa"/>
            <w:tcBorders>
              <w:top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provincia:</w:t>
            </w:r>
          </w:p>
        </w:tc>
        <w:tc>
          <w:tcPr>
            <w:tcW w:w="83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b)</w:t>
            </w:r>
          </w:p>
        </w:tc>
        <w:tc>
          <w:tcPr>
            <w:tcW w:w="8825" w:type="dxa"/>
            <w:gridSpan w:val="10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di avere i seguenti indirizzi di posta elettronica: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 xml:space="preserve">- </w:t>
            </w:r>
            <w:r>
              <w:rPr>
                <w:b/>
                <w:bCs/>
              </w:rPr>
              <w:t>certificata (PEC)</w:t>
            </w:r>
            <w:r>
              <w:rPr/>
              <w:t>:</w:t>
            </w:r>
          </w:p>
        </w:tc>
        <w:tc>
          <w:tcPr>
            <w:tcW w:w="2574" w:type="dxa"/>
            <w:gridSpan w:val="3"/>
            <w:tcBorders>
              <w:bottom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  <w:t>@</w:t>
            </w:r>
          </w:p>
        </w:tc>
        <w:tc>
          <w:tcPr>
            <w:tcW w:w="3315" w:type="dxa"/>
            <w:gridSpan w:val="3"/>
            <w:tcBorders>
              <w:bottom w:val="dotted" w:sz="4" w:space="0" w:color="000000"/>
            </w:tcBorders>
          </w:tcPr>
          <w:p>
            <w:pPr>
              <w:pStyle w:val="Normal"/>
              <w:spacing w:before="40" w:after="40"/>
              <w:jc w:val="both"/>
              <w:rPr/>
            </w:pPr>
            <w:r>
              <w:rPr/>
            </w:r>
          </w:p>
        </w:tc>
      </w:tr>
    </w:tbl>
    <w:p>
      <w:pPr>
        <w:pStyle w:val="NormalWeb"/>
        <w:spacing w:beforeAutospacing="0" w:before="60" w:afterAutospacing="0" w:after="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60" w:afterAutospacing="0" w:after="60"/>
        <w:jc w:val="both"/>
        <w:rPr/>
      </w:pPr>
      <w:r>
        <w:rPr/>
        <w:t>autorizzando espressamente il Gal Isc Madonie all’utilizzo di questo mezzo di comunicazione;</w:t>
      </w:r>
    </w:p>
    <w:p>
      <w:pPr>
        <w:pStyle w:val="NormalWeb"/>
        <w:spacing w:beforeAutospacing="0" w:before="120" w:afterAutospacing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60" w:after="60"/>
        <w:jc w:val="both"/>
        <w:rPr/>
      </w:pPr>
      <w:r>
        <w:rPr>
          <w:rFonts w:cs="Segoe UI Symbol" w:ascii="Segoe UI Symbol" w:hAnsi="Segoe UI Symbol"/>
          <w:color w:val="000000"/>
        </w:rPr>
        <w:t xml:space="preserve">☐ </w:t>
      </w:r>
      <w:r>
        <w:rPr/>
        <w:t>ai fini della acquisizione d’ufficio del DURC che il numero di Codice Fiscale di questo operatore è quello riportato all’inizio della presente dichiarazione.</w:t>
      </w:r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widowControl w:val="false"/>
        <w:spacing w:lineRule="atLeast" w:line="240" w:before="120" w:after="120"/>
        <w:jc w:val="both"/>
        <w:rPr/>
      </w:pPr>
      <w:r>
        <w:rPr/>
      </w:r>
    </w:p>
    <w:p>
      <w:pPr>
        <w:pStyle w:val="Normal"/>
        <w:widowControl w:val="false"/>
        <w:spacing w:lineRule="atLeast" w:line="240" w:before="120" w:after="120"/>
        <w:jc w:val="both"/>
        <w:rPr/>
      </w:pPr>
      <w:r>
        <w:rPr/>
      </w:r>
    </w:p>
    <w:p>
      <w:pPr>
        <w:pStyle w:val="Normal"/>
        <w:widowControl w:val="false"/>
        <w:spacing w:lineRule="atLeast" w:line="240" w:before="120" w:after="120"/>
        <w:jc w:val="both"/>
        <w:rPr/>
      </w:pPr>
      <w:r>
        <w:rPr/>
      </w:r>
    </w:p>
    <w:p>
      <w:pPr>
        <w:pStyle w:val="Normal"/>
        <w:widowControl w:val="false"/>
        <w:spacing w:lineRule="atLeast" w:line="240" w:before="120" w:after="120"/>
        <w:jc w:val="both"/>
        <w:rPr/>
      </w:pPr>
      <w:r>
        <w:rPr/>
      </w:r>
    </w:p>
    <w:p>
      <w:pPr>
        <w:pStyle w:val="Normal"/>
        <w:widowControl w:val="false"/>
        <w:spacing w:lineRule="atLeast" w:line="240" w:before="120" w:after="120"/>
        <w:jc w:val="both"/>
        <w:rPr/>
      </w:pPr>
      <w:r>
        <w:rPr/>
        <w:t xml:space="preserve">La presente dichiarazione può essere sottoposta a verifica ai sensi dell’articolo 71 del d.P.R. n. 445 del 2000; a tale scopo si autorizza espressamente il Gal Isc Madonie ad acquisire i dati necessari per le predette verifiche. </w:t>
      </w:r>
    </w:p>
    <w:p>
      <w:pPr>
        <w:pStyle w:val="Normal"/>
        <w:widowControl w:val="false"/>
        <w:spacing w:lineRule="atLeast" w:line="240" w:before="120" w:after="120"/>
        <w:jc w:val="both"/>
        <w:rPr/>
      </w:pPr>
      <w:r>
        <w:rPr/>
        <w:t>Si impegna infine a trasmettere le integrazioni o le documentazioni richieste dal Gal Isc Madonie</w:t>
      </w:r>
      <w:r>
        <w:rPr>
          <w:rFonts w:eastAsia="Batang"/>
          <w:lang w:eastAsia="en-US"/>
        </w:rPr>
        <w:t>, con particolare riferimento alla trasmissione di ogni documentazione di comprova che il Gal Isc Madonie ritenga opportuno richiedere al fine di verificare la qualificazione dell’impresa che rappresenta</w:t>
      </w:r>
      <w:r>
        <w:rPr/>
        <w:t>.</w:t>
      </w:r>
    </w:p>
    <w:p>
      <w:pPr>
        <w:pStyle w:val="NormalWeb"/>
        <w:spacing w:beforeAutospacing="0" w:before="120" w:afterAutospacing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120" w:afterAutospacing="0" w:after="120"/>
        <w:jc w:val="both"/>
        <w:rPr>
          <w:color w:val="000000"/>
        </w:rPr>
      </w:pPr>
      <w:r>
        <w:rPr>
          <w:color w:val="000000"/>
        </w:rPr>
        <w:t>DI AUTORIZZARE, ai sensi del decreto legislativo 30 giugno 2003, n. 196 e ss.mm.ii.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>
      <w:pPr>
        <w:pStyle w:val="Normal"/>
        <w:widowControl w:val="false"/>
        <w:spacing w:lineRule="atLeast" w:line="240" w:before="120" w:after="120"/>
        <w:jc w:val="both"/>
        <w:rPr/>
      </w:pPr>
      <w:r>
        <w:rPr/>
      </w:r>
    </w:p>
    <w:p>
      <w:pPr>
        <w:pStyle w:val="Normal"/>
        <w:widowControl w:val="false"/>
        <w:spacing w:lineRule="atLeast" w:line="240" w:before="120" w:after="120"/>
        <w:jc w:val="both"/>
        <w:rPr>
          <w:bCs/>
          <w:i/>
          <w:i/>
          <w:iCs/>
        </w:rPr>
      </w:pPr>
      <w:r>
        <w:rPr/>
        <w:t>Ai sensi degli articoli 75 e 76 del d.P.R. 28 dicembre 2000, n. 445, consapevole dell’esclusione dalla procedura, della decadenza dalla partecipazione e dall’eventuale affidamento della gestione, nonché della responsabilità penale per falso, cui va incontro in caso di dichiarazione mendace o contenente dati non più rispondenti a verità, la presente dichiarazione, composta da numero ______pagine, è sottoscritta in data ________ 202_.</w:t>
      </w:r>
    </w:p>
    <w:p>
      <w:pPr>
        <w:pStyle w:val="NormalWeb"/>
        <w:spacing w:beforeAutospacing="0" w:before="120" w:afterAutospacing="0" w:after="120"/>
        <w:jc w:val="both"/>
        <w:rPr/>
      </w:pPr>
      <w:r>
        <w:rPr/>
      </w:r>
    </w:p>
    <w:p>
      <w:pPr>
        <w:pStyle w:val="NormalWeb"/>
        <w:spacing w:beforeAutospacing="0" w:before="280" w:afterAutospacing="0" w:after="280"/>
        <w:jc w:val="both"/>
        <w:rPr>
          <w:color w:val="000000"/>
        </w:rPr>
      </w:pPr>
      <w:r>
        <w:rPr>
          <w:color w:val="000000"/>
        </w:rPr>
        <w:t>Si allegano (eventuali):</w:t>
      </w:r>
    </w:p>
    <w:p>
      <w:pPr>
        <w:pStyle w:val="NormalWeb"/>
        <w:spacing w:beforeAutospacing="0" w:before="280" w:afterAutospacing="0" w:after="28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280" w:afterAutospacing="0" w:after="28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280" w:afterAutospacing="0" w:after="28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280" w:afterAutospacing="0" w:after="28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280" w:afterAutospacing="0" w:after="28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280" w:afterAutospacing="0" w:after="28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280" w:afterAutospacing="0" w:after="280"/>
        <w:jc w:val="both"/>
        <w:rPr/>
      </w:pPr>
      <w:r>
        <w:rPr/>
      </w:r>
    </w:p>
    <w:p>
      <w:pPr>
        <w:pStyle w:val="NormalWeb"/>
        <w:spacing w:beforeAutospacing="0" w:before="60" w:afterAutospacing="0" w:after="60"/>
        <w:jc w:val="center"/>
        <w:rPr/>
      </w:pPr>
      <w:r>
        <w:rPr>
          <w:i/>
          <w:iCs/>
          <w:color w:val="000000"/>
        </w:rPr>
        <w:t>(firma digitale del legale rappresentante dell’operatore) </w:t>
      </w:r>
    </w:p>
    <w:p>
      <w:pPr>
        <w:pStyle w:val="NormalWeb"/>
        <w:spacing w:beforeAutospacing="0" w:before="40" w:afterAutospacing="0" w:after="40"/>
        <w:jc w:val="center"/>
        <w:rPr/>
      </w:pPr>
      <w:r>
        <w:rPr>
          <w:i/>
          <w:iCs/>
          <w:color w:val="000000"/>
        </w:rPr>
        <w:t>_____________________________________________________________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3" w:gutter="0" w:header="0" w:top="1135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Palatino Linotype">
    <w:charset w:val="00"/>
    <w:family w:val="roman"/>
    <w:pitch w:val="variable"/>
  </w:font>
  <w:font w:name="Segoe UI 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2717009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2717009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qFormat/>
    <w:rsid w:val="005c40a4"/>
    <w:pPr>
      <w:keepNext w:val="true"/>
      <w:jc w:val="center"/>
      <w:outlineLvl w:val="0"/>
    </w:pPr>
    <w:rPr>
      <w:rFonts w:ascii="Comic Sans MS" w:hAnsi="Comic Sans MS" w:eastAsia="Arial Unicode MS" w:cs="Arial Unicode MS"/>
      <w:b/>
      <w:bCs/>
      <w:lang w:bidi="he-IL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5c40a4"/>
    <w:pPr>
      <w:keepNext w:val="true"/>
      <w:jc w:val="center"/>
      <w:outlineLvl w:val="1"/>
    </w:pPr>
    <w:rPr>
      <w:rFonts w:eastAsia="Arial Unicode MS"/>
      <w:i/>
      <w:iCs/>
      <w:lang w:bidi="he-IL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5c40a4"/>
    <w:pPr>
      <w:keepNext w:val="true"/>
      <w:outlineLvl w:val="2"/>
    </w:pPr>
    <w:rPr>
      <w:rFonts w:ascii="Garamond" w:hAnsi="Garamond" w:cs="Arial"/>
      <w:b/>
      <w:bCs/>
      <w:sz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5c40a4"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09235a"/>
    <w:pPr>
      <w:keepNext w:val="true"/>
      <w:jc w:val="center"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09235a"/>
    <w:pPr>
      <w:keepNext w:val="true"/>
      <w:jc w:val="both"/>
      <w:outlineLvl w:val="5"/>
    </w:pPr>
    <w:rPr>
      <w:i/>
      <w:szCs w:val="20"/>
    </w:rPr>
  </w:style>
  <w:style w:type="paragraph" w:styleId="Heading7">
    <w:name w:val="heading 7"/>
    <w:basedOn w:val="Normal"/>
    <w:next w:val="Normal"/>
    <w:link w:val="Titolo7Carattere"/>
    <w:qFormat/>
    <w:rsid w:val="0009235a"/>
    <w:pPr>
      <w:keepNext w:val="true"/>
      <w:jc w:val="both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rsid w:val="005c40a4"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5c40a4"/>
    <w:rPr>
      <w:color w:val="0000FF"/>
      <w:u w:val="single"/>
    </w:rPr>
  </w:style>
  <w:style w:type="character" w:styleId="provvrubrica" w:customStyle="1">
    <w:name w:val="provv_rubrica"/>
    <w:basedOn w:val="DefaultParagraphFont"/>
    <w:qFormat/>
    <w:rsid w:val="00423520"/>
    <w:rPr/>
  </w:style>
  <w:style w:type="character" w:styleId="PidipaginaCarattere" w:customStyle="1">
    <w:name w:val="Piè di pagina Carattere"/>
    <w:uiPriority w:val="99"/>
    <w:qFormat/>
    <w:rsid w:val="00713be3"/>
    <w:rPr>
      <w:sz w:val="24"/>
    </w:rPr>
  </w:style>
  <w:style w:type="character" w:styleId="PageNumber">
    <w:name w:val="page number"/>
    <w:qFormat/>
    <w:rsid w:val="00713be3"/>
    <w:rPr/>
  </w:style>
  <w:style w:type="character" w:styleId="CorpodeltestoCarattere" w:customStyle="1">
    <w:name w:val="Corpo del testo Carattere"/>
    <w:qFormat/>
    <w:rsid w:val="00713be3"/>
    <w:rPr>
      <w:sz w:val="24"/>
      <w:lang w:val="it-IT" w:eastAsia="it-IT" w:bidi="ar-SA"/>
    </w:rPr>
  </w:style>
  <w:style w:type="character" w:styleId="IntestazioneCarattere" w:customStyle="1">
    <w:name w:val="Intestazione Carattere"/>
    <w:qFormat/>
    <w:rsid w:val="00713be3"/>
    <w:rPr>
      <w:rFonts w:ascii="Calibri" w:hAnsi="Calibri" w:eastAsia="Calibri"/>
      <w:sz w:val="22"/>
      <w:szCs w:val="22"/>
      <w:lang w:eastAsia="en-US"/>
    </w:rPr>
  </w:style>
  <w:style w:type="character" w:styleId="RientrocorpodeltestoCarattere" w:customStyle="1">
    <w:name w:val="Rientro corpo del testo Carattere"/>
    <w:qFormat/>
    <w:rsid w:val="00713be3"/>
    <w:rPr>
      <w:sz w:val="24"/>
    </w:rPr>
  </w:style>
  <w:style w:type="character" w:styleId="Titolo4Carattere" w:customStyle="1">
    <w:name w:val="Titolo 4 Carattere"/>
    <w:qFormat/>
    <w:rsid w:val="00713be3"/>
    <w:rPr>
      <w:rFonts w:ascii="Garamond" w:hAnsi="Garamond"/>
      <w:b/>
      <w:bCs/>
      <w:sz w:val="28"/>
      <w:shd w:fill="F0F0F0" w:val="clear"/>
    </w:rPr>
  </w:style>
  <w:style w:type="character" w:styleId="Strong">
    <w:name w:val="Strong"/>
    <w:uiPriority w:val="22"/>
    <w:qFormat/>
    <w:rsid w:val="00713be3"/>
    <w:rPr>
      <w:b/>
      <w:bCs/>
    </w:rPr>
  </w:style>
  <w:style w:type="character" w:styleId="TestofumettoCarattere" w:customStyle="1">
    <w:name w:val="Testo fumetto Carattere"/>
    <w:link w:val="BalloonText"/>
    <w:uiPriority w:val="99"/>
    <w:qFormat/>
    <w:rsid w:val="004746dd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basedOn w:val="DefaultParagraphFont"/>
    <w:qFormat/>
    <w:rsid w:val="007f394f"/>
    <w:rPr/>
  </w:style>
  <w:style w:type="character" w:styleId="Caratterinotaapidipaginauser">
    <w:name w:val="Caratteri nota a piè di pagina (user)"/>
    <w:qFormat/>
    <w:rsid w:val="007f394f"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itolo5Carattere" w:customStyle="1">
    <w:name w:val="Titolo 5 Carattere"/>
    <w:qFormat/>
    <w:rsid w:val="0009235a"/>
    <w:rPr>
      <w:b/>
      <w:sz w:val="24"/>
      <w:u w:val="single"/>
    </w:rPr>
  </w:style>
  <w:style w:type="character" w:styleId="Titolo6Carattere" w:customStyle="1">
    <w:name w:val="Titolo 6 Carattere"/>
    <w:qFormat/>
    <w:rsid w:val="0009235a"/>
    <w:rPr>
      <w:i/>
      <w:sz w:val="24"/>
    </w:rPr>
  </w:style>
  <w:style w:type="character" w:styleId="Titolo7Carattere" w:customStyle="1">
    <w:name w:val="Titolo 7 Carattere"/>
    <w:qFormat/>
    <w:rsid w:val="0009235a"/>
    <w:rPr>
      <w:b/>
      <w:sz w:val="24"/>
    </w:rPr>
  </w:style>
  <w:style w:type="character" w:styleId="Titolo1Carattere" w:customStyle="1">
    <w:name w:val="Titolo 1 Carattere"/>
    <w:qFormat/>
    <w:rsid w:val="0009235a"/>
    <w:rPr>
      <w:rFonts w:ascii="Comic Sans MS" w:hAnsi="Comic Sans MS" w:eastAsia="Arial Unicode MS" w:cs="Arial Unicode MS"/>
      <w:b/>
      <w:bCs/>
      <w:sz w:val="24"/>
      <w:szCs w:val="24"/>
      <w:lang w:bidi="he-IL"/>
    </w:rPr>
  </w:style>
  <w:style w:type="character" w:styleId="CorpotestoCarattere" w:customStyle="1">
    <w:name w:val="Corpo testo Carattere"/>
    <w:uiPriority w:val="99"/>
    <w:qFormat/>
    <w:rsid w:val="0009235a"/>
    <w:rPr>
      <w:b/>
      <w:bCs/>
      <w:sz w:val="24"/>
      <w:szCs w:val="21"/>
    </w:rPr>
  </w:style>
  <w:style w:type="character" w:styleId="Titolo3Carattere" w:customStyle="1">
    <w:name w:val="Titolo 3 Carattere"/>
    <w:qFormat/>
    <w:rsid w:val="0009235a"/>
    <w:rPr>
      <w:rFonts w:ascii="Garamond" w:hAnsi="Garamond" w:cs="Arial"/>
      <w:b/>
      <w:bCs/>
      <w:sz w:val="28"/>
      <w:szCs w:val="24"/>
    </w:rPr>
  </w:style>
  <w:style w:type="character" w:styleId="Titolo2Carattere" w:customStyle="1">
    <w:name w:val="Titolo 2 Carattere"/>
    <w:qFormat/>
    <w:rsid w:val="0009235a"/>
    <w:rPr>
      <w:rFonts w:eastAsia="Arial Unicode MS"/>
      <w:i/>
      <w:iCs/>
      <w:sz w:val="24"/>
      <w:szCs w:val="24"/>
      <w:lang w:bidi="he-IL"/>
    </w:rPr>
  </w:style>
  <w:style w:type="character" w:styleId="Caratteredellanota" w:customStyle="1">
    <w:name w:val="Carattere della nota"/>
    <w:qFormat/>
    <w:rsid w:val="0009235a"/>
    <w:rPr>
      <w:vertAlign w:val="superscript"/>
    </w:rPr>
  </w:style>
  <w:style w:type="character" w:styleId="TestonotadichiusuraCarattere" w:customStyle="1">
    <w:name w:val="Testo nota di chiusura Carattere"/>
    <w:uiPriority w:val="99"/>
    <w:qFormat/>
    <w:rsid w:val="0009235a"/>
    <w:rPr>
      <w:rFonts w:ascii="Calibri" w:hAnsi="Calibri" w:eastAsia="Calibri"/>
      <w:lang w:eastAsia="en-US"/>
    </w:rPr>
  </w:style>
  <w:style w:type="character" w:styleId="Caratterinotadichiusurauser">
    <w:name w:val="Caratteri nota di chiusura (user)"/>
    <w:unhideWhenUsed/>
    <w:qFormat/>
    <w:rsid w:val="0009235a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mphasis">
    <w:name w:val="Emphasis"/>
    <w:uiPriority w:val="20"/>
    <w:qFormat/>
    <w:rsid w:val="0009235a"/>
    <w:rPr>
      <w:i/>
      <w:iCs/>
    </w:rPr>
  </w:style>
  <w:style w:type="character" w:styleId="provvnumcomma" w:customStyle="1">
    <w:name w:val="provv_numcomma"/>
    <w:qFormat/>
    <w:rsid w:val="0009235a"/>
    <w:rPr/>
  </w:style>
  <w:style w:type="character" w:styleId="spanboldcenterbig" w:customStyle="1">
    <w:name w:val="span_bold_center_big"/>
    <w:qFormat/>
    <w:rsid w:val="0009235a"/>
    <w:rPr/>
  </w:style>
  <w:style w:type="character" w:styleId="Corpodeltesto2Carattere" w:customStyle="1">
    <w:name w:val="Corpo del testo 2 Carattere"/>
    <w:link w:val="BodyText2"/>
    <w:qFormat/>
    <w:rsid w:val="0009235a"/>
    <w:rPr>
      <w:rFonts w:cs="Arial"/>
      <w:b/>
      <w:bCs/>
      <w:color w:val="000000"/>
      <w:sz w:val="28"/>
      <w:szCs w:val="23"/>
    </w:rPr>
  </w:style>
  <w:style w:type="character" w:styleId="Rientrocorpodeltesto2Carattere" w:customStyle="1">
    <w:name w:val="Rientro corpo del testo 2 Carattere"/>
    <w:basedOn w:val="DefaultParagraphFont"/>
    <w:link w:val="BodyTextIndent2"/>
    <w:uiPriority w:val="99"/>
    <w:qFormat/>
    <w:rsid w:val="0009235a"/>
    <w:rPr/>
  </w:style>
  <w:style w:type="character" w:styleId="descrizione" w:customStyle="1">
    <w:name w:val="descrizione"/>
    <w:qFormat/>
    <w:rsid w:val="0009235a"/>
    <w:rPr>
      <w:b/>
      <w:bCs/>
      <w:color w:val="5B76A0"/>
      <w:sz w:val="28"/>
      <w:szCs w:val="28"/>
    </w:rPr>
  </w:style>
  <w:style w:type="character" w:styleId="PreformattatoHTMLCarattere" w:customStyle="1">
    <w:name w:val="Preformattato HTML Carattere"/>
    <w:link w:val="HTMLPreformatted"/>
    <w:uiPriority w:val="99"/>
    <w:qFormat/>
    <w:rsid w:val="0009235a"/>
    <w:rPr>
      <w:rFonts w:ascii="Courier New" w:hAnsi="Courier New"/>
      <w:lang w:val="x-none" w:eastAsia="x-none"/>
    </w:rPr>
  </w:style>
  <w:style w:type="character" w:styleId="st" w:customStyle="1">
    <w:name w:val="st"/>
    <w:qFormat/>
    <w:rsid w:val="0009235a"/>
    <w:rPr/>
  </w:style>
  <w:style w:type="character" w:styleId="SottotitoloCarattere" w:customStyle="1">
    <w:name w:val="Sottotitolo Carattere"/>
    <w:qFormat/>
    <w:rsid w:val="0009235a"/>
    <w:rPr>
      <w:i/>
      <w:iCs/>
      <w:sz w:val="24"/>
      <w:szCs w:val="24"/>
      <w:lang w:bidi="he-I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qFormat/>
    <w:rsid w:val="005c40a4"/>
    <w:pPr>
      <w:jc w:val="both"/>
    </w:pPr>
    <w:rPr>
      <w:b/>
      <w:bCs/>
      <w:szCs w:val="2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rsid w:val="005c40a4"/>
    <w:pPr>
      <w:jc w:val="center"/>
    </w:pPr>
    <w:rPr>
      <w:b/>
      <w:bCs/>
      <w:lang w:bidi="he-IL"/>
    </w:rPr>
  </w:style>
  <w:style w:type="paragraph" w:styleId="Default" w:customStyle="1">
    <w:name w:val="Default"/>
    <w:qFormat/>
    <w:rsid w:val="005c40a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Subtitle">
    <w:name w:val="Subtitle"/>
    <w:basedOn w:val="Normal"/>
    <w:next w:val="Normal"/>
    <w:link w:val="SottotitoloCarattere"/>
    <w:uiPriority w:val="11"/>
    <w:qFormat/>
    <w:pPr>
      <w:jc w:val="center"/>
    </w:pPr>
    <w:rPr>
      <w:i/>
    </w:rPr>
  </w:style>
  <w:style w:type="paragraph" w:styleId="BodyText3">
    <w:name w:val="Body Text 3"/>
    <w:basedOn w:val="Normal"/>
    <w:qFormat/>
    <w:rsid w:val="005c40a4"/>
    <w:pPr>
      <w:jc w:val="both"/>
    </w:pPr>
    <w:rPr>
      <w:szCs w:val="21"/>
    </w:rPr>
  </w:style>
  <w:style w:type="paragraph" w:styleId="BodyText2">
    <w:name w:val="Body Text 2"/>
    <w:basedOn w:val="Normal"/>
    <w:link w:val="Corpodeltesto2Carattere"/>
    <w:qFormat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Web">
    <w:name w:val="Normal (Web)"/>
    <w:basedOn w:val="Normal"/>
    <w:uiPriority w:val="99"/>
    <w:qFormat/>
    <w:rsid w:val="002902d7"/>
    <w:pPr>
      <w:spacing w:beforeAutospacing="1" w:afterAutospacing="1"/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13be3"/>
    <w:pPr>
      <w:tabs>
        <w:tab w:val="clear" w:pos="720"/>
        <w:tab w:val="center" w:pos="4819" w:leader="none"/>
        <w:tab w:val="right" w:pos="9638" w:leader="none"/>
      </w:tabs>
    </w:pPr>
    <w:rPr>
      <w:szCs w:val="20"/>
    </w:rPr>
  </w:style>
  <w:style w:type="paragraph" w:styleId="Titolo41" w:customStyle="1">
    <w:name w:val="Titolo 41"/>
    <w:basedOn w:val="Normal"/>
    <w:qFormat/>
    <w:rsid w:val="0009235a"/>
    <w:pPr>
      <w:widowControl w:val="false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Header">
    <w:name w:val="header"/>
    <w:basedOn w:val="Normal"/>
    <w:link w:val="IntestazioneCarattere"/>
    <w:unhideWhenUsed/>
    <w:rsid w:val="00713be3"/>
    <w:pPr>
      <w:tabs>
        <w:tab w:val="clear" w:pos="720"/>
        <w:tab w:val="center" w:pos="4819" w:leader="none"/>
        <w:tab w:val="right" w:pos="9638" w:leader="none"/>
      </w:tabs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sche3" w:customStyle="1">
    <w:name w:val="sche_3"/>
    <w:qFormat/>
    <w:rsid w:val="00713be3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it-IT" w:bidi="ar-SA"/>
    </w:rPr>
  </w:style>
  <w:style w:type="paragraph" w:styleId="BodyTextIndent">
    <w:name w:val="Body Text Indent"/>
    <w:basedOn w:val="Normal"/>
    <w:link w:val="RientrocorpodeltestoCarattere"/>
    <w:rsid w:val="00713be3"/>
    <w:pPr>
      <w:spacing w:before="0" w:after="120"/>
      <w:ind w:left="283"/>
    </w:pPr>
    <w:rPr>
      <w:szCs w:val="20"/>
    </w:rPr>
  </w:style>
  <w:style w:type="paragraph" w:styleId="TableParagraph" w:customStyle="1">
    <w:name w:val="Table Paragraph"/>
    <w:basedOn w:val="Normal"/>
    <w:uiPriority w:val="99"/>
    <w:qFormat/>
    <w:rsid w:val="00713be3"/>
    <w:pPr>
      <w:widowControl w:val="false"/>
    </w:pPr>
    <w:rPr/>
  </w:style>
  <w:style w:type="paragraph" w:styleId="Corpodeltesto21" w:customStyle="1">
    <w:name w:val="Corpo del testo 21"/>
    <w:basedOn w:val="Normal"/>
    <w:qFormat/>
    <w:rsid w:val="0009235a"/>
    <w:pPr>
      <w:jc w:val="both"/>
    </w:pPr>
    <w:rPr>
      <w:szCs w:val="20"/>
    </w:rPr>
  </w:style>
  <w:style w:type="paragraph" w:styleId="Rientrocorpodeltesto31" w:customStyle="1">
    <w:name w:val="Rientro corpo del testo 31"/>
    <w:basedOn w:val="Normal"/>
    <w:qFormat/>
    <w:rsid w:val="0009235a"/>
    <w:pPr>
      <w:suppressAutoHyphens w:val="true"/>
      <w:ind w:firstLine="426" w:left="708"/>
    </w:pPr>
    <w:rPr>
      <w:szCs w:val="20"/>
      <w:lang w:eastAsia="ar-SA"/>
    </w:rPr>
  </w:style>
  <w:style w:type="paragraph" w:styleId="Corpodeltesto31" w:customStyle="1">
    <w:name w:val="Corpo del testo 31"/>
    <w:basedOn w:val="Normal"/>
    <w:qFormat/>
    <w:rsid w:val="0009235a"/>
    <w:pPr>
      <w:suppressAutoHyphens w:val="true"/>
      <w:jc w:val="center"/>
    </w:pPr>
    <w:rPr>
      <w:sz w:val="16"/>
      <w:szCs w:val="20"/>
      <w:lang w:eastAsia="ar-SA"/>
    </w:rPr>
  </w:style>
  <w:style w:type="paragraph" w:styleId="BlockText">
    <w:name w:val="Block Text"/>
    <w:basedOn w:val="Normal"/>
    <w:qFormat/>
    <w:rsid w:val="00f578a6"/>
    <w:pPr>
      <w:ind w:firstLine="142" w:left="851" w:right="567"/>
      <w:jc w:val="both"/>
    </w:pPr>
    <w:rPr>
      <w:sz w:val="26"/>
      <w:szCs w:val="20"/>
    </w:rPr>
  </w:style>
  <w:style w:type="paragraph" w:styleId="BalloonText">
    <w:name w:val="Balloon Text"/>
    <w:basedOn w:val="Normal"/>
    <w:link w:val="TestofumettoCarattere"/>
    <w:uiPriority w:val="99"/>
    <w:qFormat/>
    <w:rsid w:val="004746d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32f7e"/>
    <w:pPr>
      <w:ind w:left="708"/>
    </w:pPr>
    <w:rPr/>
  </w:style>
  <w:style w:type="paragraph" w:styleId="FootnoteText">
    <w:name w:val="footnote text"/>
    <w:basedOn w:val="Normal"/>
    <w:link w:val="TestonotaapidipaginaCarattere"/>
    <w:rsid w:val="007f394f"/>
    <w:pPr/>
    <w:rPr>
      <w:sz w:val="20"/>
      <w:szCs w:val="20"/>
    </w:rPr>
  </w:style>
  <w:style w:type="paragraph" w:styleId="Standard" w:customStyle="1">
    <w:name w:val="Standard"/>
    <w:qFormat/>
    <w:rsid w:val="0009235a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EndnoteText">
    <w:name w:val="endnote text"/>
    <w:basedOn w:val="Normal"/>
    <w:link w:val="TestonotadichiusuraCarattere"/>
    <w:uiPriority w:val="99"/>
    <w:unhideWhenUsed/>
    <w:rsid w:val="0009235a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NoSpacing">
    <w:name w:val="No Spacing"/>
    <w:uiPriority w:val="1"/>
    <w:qFormat/>
    <w:rsid w:val="000923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rpodeltesto32" w:customStyle="1">
    <w:name w:val="Corpo del testo 32"/>
    <w:basedOn w:val="Normal"/>
    <w:qFormat/>
    <w:rsid w:val="0009235a"/>
    <w:pPr>
      <w:spacing w:lineRule="exact" w:line="259"/>
      <w:jc w:val="both"/>
    </w:pPr>
    <w:rPr>
      <w:b/>
      <w:szCs w:val="20"/>
    </w:rPr>
  </w:style>
  <w:style w:type="paragraph" w:styleId="Rientrocorpodeltesto32" w:customStyle="1">
    <w:name w:val="Rientro corpo del testo 32"/>
    <w:basedOn w:val="Normal"/>
    <w:qFormat/>
    <w:rsid w:val="0009235a"/>
    <w:pPr>
      <w:ind w:left="1080"/>
      <w:jc w:val="both"/>
    </w:pPr>
    <w:rPr>
      <w:szCs w:val="20"/>
    </w:rPr>
  </w:style>
  <w:style w:type="paragraph" w:styleId="provvr0" w:customStyle="1">
    <w:name w:val="provv_r0"/>
    <w:basedOn w:val="Normal"/>
    <w:qFormat/>
    <w:rsid w:val="0009235a"/>
    <w:pPr>
      <w:spacing w:beforeAutospacing="1" w:afterAutospacing="1"/>
      <w:jc w:val="both"/>
    </w:pPr>
    <w:rPr>
      <w:rFonts w:ascii="Arial Unicode MS" w:hAnsi="Arial Unicode MS" w:eastAsia="Arial Unicode MS" w:cs="Arial Unicode MS"/>
    </w:rPr>
  </w:style>
  <w:style w:type="paragraph" w:styleId="m8810518035274988528corpodeltesto" w:customStyle="1">
    <w:name w:val="m_8810518035274988528corpodeltesto"/>
    <w:basedOn w:val="Normal"/>
    <w:qFormat/>
    <w:rsid w:val="0009235a"/>
    <w:pPr>
      <w:spacing w:beforeAutospacing="1" w:afterAutospacing="1"/>
    </w:pPr>
    <w:rPr/>
  </w:style>
  <w:style w:type="paragraph" w:styleId="BodyTextIndent2">
    <w:name w:val="Body Text Indent 2"/>
    <w:basedOn w:val="Normal"/>
    <w:link w:val="Rientrocorpodeltesto2Carattere"/>
    <w:uiPriority w:val="99"/>
    <w:qFormat/>
    <w:rsid w:val="0009235a"/>
    <w:pPr>
      <w:spacing w:lineRule="auto" w:line="480" w:before="0" w:after="120"/>
      <w:ind w:left="283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rsid w:val="0009235a"/>
    <w:pPr>
      <w:jc w:val="both"/>
    </w:pPr>
    <w:rPr>
      <w:szCs w:val="20"/>
    </w:rPr>
  </w:style>
  <w:style w:type="paragraph" w:styleId="Rientrocorpodeltesto21" w:customStyle="1">
    <w:name w:val="Rientro corpo del testo 21"/>
    <w:basedOn w:val="Normal"/>
    <w:qFormat/>
    <w:rsid w:val="0009235a"/>
    <w:pPr>
      <w:ind w:left="360"/>
      <w:jc w:val="both"/>
    </w:pPr>
    <w:rPr>
      <w:szCs w:val="20"/>
    </w:rPr>
  </w:style>
  <w:style w:type="paragraph" w:styleId="Corpodeltesto33" w:customStyle="1">
    <w:name w:val="Corpo del testo 33"/>
    <w:basedOn w:val="Normal"/>
    <w:qFormat/>
    <w:rsid w:val="0009235a"/>
    <w:pPr>
      <w:spacing w:lineRule="exact" w:line="259"/>
      <w:jc w:val="both"/>
    </w:pPr>
    <w:rPr>
      <w:b/>
      <w:szCs w:val="20"/>
    </w:rPr>
  </w:style>
  <w:style w:type="paragraph" w:styleId="regolamento" w:customStyle="1">
    <w:name w:val="regolamento"/>
    <w:basedOn w:val="Normal"/>
    <w:qFormat/>
    <w:rsid w:val="0009235a"/>
    <w:pPr>
      <w:widowControl w:val="false"/>
      <w:tabs>
        <w:tab w:val="clear" w:pos="720"/>
        <w:tab w:val="left" w:pos="-2127" w:leader="none"/>
      </w:tabs>
      <w:ind w:hanging="284" w:left="284"/>
      <w:jc w:val="both"/>
    </w:pPr>
    <w:rPr>
      <w:rFonts w:ascii="Arial" w:hAnsi="Arial" w:cs="Arial"/>
      <w:sz w:val="20"/>
    </w:rPr>
  </w:style>
  <w:style w:type="paragraph" w:styleId="Rientrocorpodeltesto33" w:customStyle="1">
    <w:name w:val="Rientro corpo del testo 33"/>
    <w:basedOn w:val="Normal"/>
    <w:qFormat/>
    <w:rsid w:val="0009235a"/>
    <w:pPr>
      <w:ind w:left="1080"/>
      <w:jc w:val="both"/>
    </w:pPr>
    <w:rPr>
      <w:szCs w:val="20"/>
    </w:rPr>
  </w:style>
  <w:style w:type="paragraph" w:styleId="sche22" w:customStyle="1">
    <w:name w:val="sche2_2"/>
    <w:qFormat/>
    <w:rsid w:val="0009235a"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it-IT" w:bidi="ar-SA"/>
    </w:rPr>
  </w:style>
  <w:style w:type="paragraph" w:styleId="HTMLPreformatted">
    <w:name w:val="HTML Preformatted"/>
    <w:basedOn w:val="Normal"/>
    <w:link w:val="PreformattatoHTMLCarattere"/>
    <w:uiPriority w:val="99"/>
    <w:qFormat/>
    <w:rsid w:val="0009235a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x-none" w:eastAsia="x-none"/>
    </w:rPr>
  </w:style>
  <w:style w:type="paragraph" w:styleId="Rientrocorpodeltesto34" w:customStyle="1">
    <w:name w:val="Rientro corpo del testo 34"/>
    <w:basedOn w:val="Normal"/>
    <w:qFormat/>
    <w:rsid w:val="0009235a"/>
    <w:pPr>
      <w:ind w:left="1080"/>
      <w:jc w:val="both"/>
    </w:pPr>
    <w:rPr>
      <w:szCs w:val="20"/>
    </w:rPr>
  </w:style>
  <w:style w:type="paragraph" w:styleId="Corpodeltesto34" w:customStyle="1">
    <w:name w:val="Corpo del testo 34"/>
    <w:basedOn w:val="Normal"/>
    <w:qFormat/>
    <w:rsid w:val="0009235a"/>
    <w:pPr>
      <w:spacing w:lineRule="exact" w:line="259"/>
      <w:jc w:val="both"/>
    </w:pPr>
    <w:rPr>
      <w:b/>
      <w:szCs w:val="20"/>
    </w:rPr>
  </w:style>
  <w:style w:type="paragraph" w:styleId="has-vivid-cyan-blue-color" w:customStyle="1">
    <w:name w:val="has-vivid-cyan-blue-color"/>
    <w:basedOn w:val="Normal"/>
    <w:qFormat/>
    <w:rsid w:val="00c6577c"/>
    <w:pPr>
      <w:spacing w:beforeAutospacing="1" w:afterAutospacing="1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09235a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923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LibreOffice/25.2.7.2$Windows_X86_64 LibreOffice_project/5cbfd1ab6520636bb5f7b99185aa69bd7456825d</Application>
  <AppVersion>15.0000</AppVersion>
  <Pages>5</Pages>
  <Words>1412</Words>
  <Characters>8353</Characters>
  <CharactersWithSpaces>9673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2025-05-02T14:54:00Z</dcterms:created>
  <dc:creator>donati</dc:creator>
  <dc:description/>
  <dc:language>it-IT</dc:language>
  <cp:lastModifiedBy>user</cp:lastModifiedBy>
  <dcterms:modified xsi:type="dcterms:W3CDTF">2025-11-27T18:16:00Z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